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 w:val="0"/>
        <w:jc w:val="center"/>
        <w:rPr>
          <w:rFonts w:hint="eastAsia" w:ascii="华文中宋" w:hAnsi="华文中宋" w:eastAsia="华文中宋"/>
          <w:sz w:val="36"/>
          <w:szCs w:val="36"/>
        </w:rPr>
      </w:pPr>
      <w:r>
        <w:rPr>
          <w:rFonts w:hint="eastAsia" w:ascii="华文中宋" w:hAnsi="华文中宋" w:eastAsia="华文中宋"/>
          <w:sz w:val="36"/>
          <w:szCs w:val="36"/>
        </w:rPr>
        <w:t>中国新闻奖报纸、通讯社新闻专栏参评作品推荐表</w:t>
      </w:r>
    </w:p>
    <w:tbl>
      <w:tblPr>
        <w:tblStyle w:val="3"/>
        <w:tblW w:w="9855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23"/>
        <w:gridCol w:w="193"/>
        <w:gridCol w:w="199"/>
        <w:gridCol w:w="505"/>
        <w:gridCol w:w="912"/>
        <w:gridCol w:w="1404"/>
        <w:gridCol w:w="217"/>
        <w:gridCol w:w="222"/>
        <w:gridCol w:w="1100"/>
        <w:gridCol w:w="6"/>
        <w:gridCol w:w="89"/>
        <w:gridCol w:w="222"/>
        <w:gridCol w:w="567"/>
        <w:gridCol w:w="770"/>
        <w:gridCol w:w="993"/>
        <w:gridCol w:w="1604"/>
        <w:gridCol w:w="29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栏目名称</w:t>
            </w:r>
          </w:p>
        </w:tc>
        <w:tc>
          <w:tcPr>
            <w:tcW w:w="32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en-US" w:eastAsia="zh-CN"/>
              </w:rPr>
              <w:t>温 暖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创办时间</w:t>
            </w:r>
          </w:p>
        </w:tc>
        <w:tc>
          <w:tcPr>
            <w:tcW w:w="418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</w:pP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  <w:t>2013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年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  <w:t>9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月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  <w:t>6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原创单位</w:t>
            </w:r>
          </w:p>
        </w:tc>
        <w:tc>
          <w:tcPr>
            <w:tcW w:w="32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zh-CN"/>
              </w:rPr>
              <w:t>是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刊播单位</w:t>
            </w:r>
          </w:p>
        </w:tc>
        <w:tc>
          <w:tcPr>
            <w:tcW w:w="418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</w:pP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闽南日报社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</w:t>
            </w:r>
            <w:r>
              <w:rPr>
                <w:rFonts w:hint="eastAsia" w:ascii="华文中宋" w:hAnsi="华文中宋" w:eastAsia="华文中宋"/>
                <w:sz w:val="28"/>
                <w:szCs w:val="28"/>
              </w:rPr>
              <w:t>周期</w:t>
            </w:r>
          </w:p>
        </w:tc>
        <w:tc>
          <w:tcPr>
            <w:tcW w:w="32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zh-CN"/>
              </w:rPr>
            </w:pPr>
            <w:r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zh-CN"/>
              </w:rPr>
              <w:t>《闽南日报》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color w:val="000000"/>
                <w:sz w:val="28"/>
                <w:szCs w:val="28"/>
                <w:lang w:val="zh-CN"/>
              </w:rPr>
            </w:pPr>
            <w:r>
              <w:rPr>
                <w:rFonts w:hint="eastAsia" w:ascii="华文中宋" w:hAnsi="华文中宋" w:eastAsia="华文中宋"/>
                <w:color w:val="000000"/>
                <w:sz w:val="28"/>
                <w:szCs w:val="28"/>
              </w:rPr>
              <w:t>刊播版面</w:t>
            </w:r>
          </w:p>
        </w:tc>
        <w:tc>
          <w:tcPr>
            <w:tcW w:w="1559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</w:pP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社会新闻</w:t>
            </w:r>
          </w:p>
        </w:tc>
        <w:tc>
          <w:tcPr>
            <w:tcW w:w="99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语种</w:t>
            </w:r>
          </w:p>
        </w:tc>
        <w:tc>
          <w:tcPr>
            <w:tcW w:w="1633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  <w:t>中文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exact"/>
          <w:jc w:val="center"/>
        </w:trPr>
        <w:tc>
          <w:tcPr>
            <w:tcW w:w="1016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主创人员</w:t>
            </w:r>
          </w:p>
        </w:tc>
        <w:tc>
          <w:tcPr>
            <w:tcW w:w="3237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default" w:ascii="仿宋_GB2312" w:hAnsi="华文仿宋" w:eastAsia="仿宋_GB2312" w:cs="仿宋"/>
                <w:b w:val="0"/>
                <w:bCs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zh-CN"/>
              </w:rPr>
              <w:t>邓文忠</w:t>
            </w:r>
            <w:r>
              <w:rPr>
                <w:rFonts w:hint="eastAsia" w:ascii="仿宋_GB2312" w:hAnsi="华文仿宋" w:eastAsia="仿宋_GB2312" w:cs="仿宋"/>
                <w:b w:val="0"/>
                <w:bCs w:val="0"/>
                <w:sz w:val="28"/>
                <w:szCs w:val="28"/>
                <w:lang w:val="en-US" w:eastAsia="zh-CN"/>
              </w:rPr>
              <w:t xml:space="preserve"> 杨朝华 黄舒哲</w:t>
            </w:r>
          </w:p>
        </w:tc>
        <w:tc>
          <w:tcPr>
            <w:tcW w:w="1417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ind w:left="560" w:hanging="560" w:hangingChars="200"/>
              <w:jc w:val="center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编辑</w:t>
            </w:r>
          </w:p>
        </w:tc>
        <w:tc>
          <w:tcPr>
            <w:tcW w:w="4185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560" w:lineRule="exact"/>
              <w:jc w:val="center"/>
              <w:rPr>
                <w:rFonts w:hint="default" w:ascii="仿宋_GB2312" w:hAnsi="华文仿宋" w:eastAsia="仿宋_GB2312" w:cs="仿宋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zh-CN"/>
              </w:rPr>
              <w:t>罗培新</w:t>
            </w:r>
            <w:r>
              <w:rPr>
                <w:rFonts w:hint="eastAsia" w:ascii="仿宋_GB2312" w:hAnsi="华文仿宋" w:eastAsia="仿宋_GB2312" w:cs="仿宋"/>
                <w:sz w:val="28"/>
                <w:szCs w:val="28"/>
                <w:lang w:val="en-US" w:eastAsia="zh-CN"/>
              </w:rPr>
              <w:t xml:space="preserve"> 程 琳 陈铃清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1" w:hRule="exact"/>
          <w:jc w:val="center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采作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编品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过简</w:t>
            </w:r>
          </w:p>
          <w:p>
            <w:pPr>
              <w:widowControl w:val="0"/>
              <w:spacing w:line="34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程介</w:t>
            </w:r>
          </w:p>
          <w:p>
            <w:pPr>
              <w:widowControl w:val="0"/>
              <w:spacing w:line="34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9032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“温暖”是《闽南日报》持续策划运作的新闻专栏，创办于2013年9月。9年来，主创人员坚持不懈持续运作、开拓创新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深入挖掘、精耕细作，每周至少刊发一期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以上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报道。截至2021年底，专栏刊发400多期，编发报道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7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00多篇，栏目形成运作常态化、年度系列化，报道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图文并茂，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出新出彩，富有感染力、影响力、传播力，已成为《闽南日报》主打的新闻精品栏目，成为党报主流媒体新闻宣传的一大亮点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>,为漳州荣获全国文明城市营造良好的舆论氛围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80" w:firstLineChars="200"/>
              <w:textAlignment w:val="auto"/>
              <w:rPr>
                <w:rFonts w:hint="eastAsia"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从创办之始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至今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“温暖”栏目以彰显媒体的社会责任为己任，以弘扬社会主义核心价值观为出发点和落脚点，始终保持人民情怀，记录伟大时代，关注百姓生活状态，寻求令人感动的新闻点，生动讲述感人肺腑的故事，弘扬优良传统美德，展现真善美的人性光辉，传播主旋律，传递正能量，报道时效性、可读性、互动性较强，富有感染力、影响力，引发社会关注，持续推进的报道，使感动持续升华，受到读者受众的广泛好评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textAlignment w:val="auto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71" w:hRule="exact"/>
          <w:jc w:val="center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社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会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效</w:t>
            </w:r>
          </w:p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果</w:t>
            </w:r>
          </w:p>
        </w:tc>
        <w:tc>
          <w:tcPr>
            <w:tcW w:w="9032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firstLine="420"/>
              <w:textAlignment w:val="auto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“温暖”栏目主创人员加强新闻策划，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拓展信息渠道，拓展新闻视野，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组织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编辑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记者、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基层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通讯员深入挖掘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捕捉发生在基层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群众身边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、在生产生活一线，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特别是新冠疫情反复背景下人间真情故事，传递社会正能量，弘扬中华民族的传统美德，传扬社会主义核心价值观，展现一批可亲可敬、可信可学的好人、好家庭、道德模范、见义勇为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者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的风采。</w:t>
            </w:r>
            <w:r>
              <w:rPr>
                <w:rFonts w:hint="eastAsia" w:ascii="仿宋" w:hAnsi="仿宋" w:eastAsia="仿宋"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2021年“温暖”栏目共编排116期，刊发报道193篇。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每周至少刊发一期以上的报道，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温暖故事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层出不穷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，彰显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社会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人间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温暖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报道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精彩纷呈，感人肺腑，震撼心灵，鼓舞人心，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特别是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经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当地主流新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媒体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推送和网络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转载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推波助澜，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使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温暖在传递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感动在持续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感动在升华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，为漳州创建全国文明城市活动添砖加瓦</w:t>
            </w:r>
            <w:r>
              <w:rPr>
                <w:rFonts w:hint="eastAsia" w:ascii="仿宋" w:hAnsi="仿宋" w:eastAsia="仿宋"/>
                <w:sz w:val="24"/>
                <w:szCs w:val="24"/>
              </w:rPr>
              <w:t>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09" w:hRule="atLeast"/>
          <w:jc w:val="center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80" w:lineRule="exact"/>
              <w:jc w:val="center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︵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初推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评荐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评理</w:t>
            </w:r>
          </w:p>
          <w:p>
            <w:pPr>
              <w:widowControl w:val="0"/>
              <w:spacing w:line="380" w:lineRule="exact"/>
              <w:jc w:val="center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语由</w:t>
            </w:r>
          </w:p>
          <w:p>
            <w:pPr>
              <w:widowControl w:val="0"/>
              <w:spacing w:line="340" w:lineRule="exact"/>
              <w:rPr>
                <w:rFonts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 xml:space="preserve">  ︶</w:t>
            </w:r>
          </w:p>
        </w:tc>
        <w:tc>
          <w:tcPr>
            <w:tcW w:w="9032" w:type="dxa"/>
            <w:gridSpan w:val="1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top"/>
          </w:tcPr>
          <w:p>
            <w:pPr>
              <w:widowControl w:val="0"/>
              <w:jc w:val="both"/>
              <w:rPr>
                <w:rFonts w:hint="eastAsia" w:ascii="华文中宋" w:hAnsi="华文中宋" w:eastAsia="华文中宋"/>
                <w:spacing w:val="-2"/>
                <w:sz w:val="28"/>
                <w:szCs w:val="20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/>
                <w:szCs w:val="21"/>
                <w:lang w:val="en-US" w:eastAsia="zh-CN"/>
              </w:rPr>
              <w:t xml:space="preserve">                                            </w:t>
            </w:r>
            <w:r>
              <w:rPr>
                <w:rFonts w:hint="eastAsia" w:ascii="华文中宋" w:hAnsi="华文中宋" w:eastAsia="华文中宋"/>
                <w:spacing w:val="-2"/>
                <w:sz w:val="28"/>
              </w:rPr>
              <w:t>签名：</w:t>
            </w:r>
            <w:r>
              <w:rPr>
                <w:rFonts w:hint="eastAsia" w:ascii="华文中宋" w:hAnsi="华文中宋" w:eastAsia="华文中宋"/>
                <w:sz w:val="28"/>
                <w:szCs w:val="20"/>
                <w:lang w:eastAsia="zh-CN"/>
              </w:rPr>
              <w:drawing>
                <wp:inline distT="0" distB="0" distL="114300" distR="114300">
                  <wp:extent cx="1529715" cy="766445"/>
                  <wp:effectExtent l="0" t="0" r="13335" b="14605"/>
                  <wp:docPr id="1" name="图片 1" descr="微信图片_2022060215360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微信图片_20220602153608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29715" cy="76644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widowControl w:val="0"/>
              <w:spacing w:line="360" w:lineRule="exact"/>
              <w:ind w:firstLine="5460" w:firstLineChars="1950"/>
              <w:rPr>
                <w:rFonts w:hint="eastAsia" w:ascii="华文中宋" w:hAnsi="华文中宋" w:eastAsia="华文中宋"/>
                <w:sz w:val="28"/>
              </w:rPr>
            </w:pPr>
            <w:r>
              <w:rPr>
                <w:rFonts w:hint="eastAsia" w:ascii="华文中宋" w:hAnsi="华文中宋" w:eastAsia="华文中宋"/>
                <w:sz w:val="28"/>
              </w:rPr>
              <w:t>（盖单位公章）</w:t>
            </w:r>
          </w:p>
          <w:p>
            <w:pPr>
              <w:widowControl w:val="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_GB2312" w:eastAsia="仿宋_GB2312"/>
                <w:sz w:val="28"/>
              </w:rPr>
              <w:t xml:space="preserve">                                    </w:t>
            </w:r>
            <w:r>
              <w:rPr>
                <w:rFonts w:hint="eastAsia" w:ascii="华文中宋" w:hAnsi="华文中宋" w:eastAsia="华文中宋"/>
                <w:sz w:val="28"/>
              </w:rPr>
              <w:t>2022年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23" w:hRule="exact"/>
          <w:jc w:val="center"/>
        </w:trPr>
        <w:tc>
          <w:tcPr>
            <w:tcW w:w="1720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联系人</w:t>
            </w:r>
          </w:p>
        </w:tc>
        <w:tc>
          <w:tcPr>
            <w:tcW w:w="3855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ind w:firstLine="480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邓文忠</w:t>
            </w:r>
          </w:p>
        </w:tc>
        <w:tc>
          <w:tcPr>
            <w:tcW w:w="884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3396" w:type="dxa"/>
            <w:gridSpan w:val="4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13606987268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电话</w:t>
            </w:r>
          </w:p>
        </w:tc>
        <w:tc>
          <w:tcPr>
            <w:tcW w:w="3213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05962529681</w:t>
            </w:r>
          </w:p>
        </w:tc>
        <w:tc>
          <w:tcPr>
            <w:tcW w:w="1539" w:type="dxa"/>
            <w:gridSpan w:val="3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ascii="华文中宋" w:hAnsi="华文中宋" w:eastAsia="华文中宋"/>
                <w:sz w:val="28"/>
                <w:szCs w:val="28"/>
              </w:rPr>
              <w:t>E-mail</w:t>
            </w:r>
          </w:p>
        </w:tc>
        <w:tc>
          <w:tcPr>
            <w:tcW w:w="4280" w:type="dxa"/>
            <w:gridSpan w:val="8"/>
            <w:tcBorders>
              <w:top w:val="single" w:color="auto" w:sz="6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sh2529681@126.com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82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地址</w:t>
            </w:r>
          </w:p>
        </w:tc>
        <w:tc>
          <w:tcPr>
            <w:tcW w:w="4758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福建省漳州市胜利西路152号闽南日报社</w:t>
            </w:r>
          </w:p>
        </w:tc>
        <w:tc>
          <w:tcPr>
            <w:tcW w:w="878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邮编</w:t>
            </w:r>
          </w:p>
        </w:tc>
        <w:tc>
          <w:tcPr>
            <w:tcW w:w="3396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363000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9855" w:type="dxa"/>
            <w:gridSpan w:val="17"/>
            <w:tcBorders>
              <w:top w:val="single" w:color="auto" w:sz="6" w:space="0"/>
              <w:left w:val="single" w:color="auto" w:sz="6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center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以下仅供自荐、他荐作品填报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1215" w:type="dxa"/>
            <w:gridSpan w:val="3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1215" w:type="dxa"/>
            <w:gridSpan w:val="3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单位职称</w:t>
            </w:r>
          </w:p>
        </w:tc>
        <w:tc>
          <w:tcPr>
            <w:tcW w:w="7223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1215" w:type="dxa"/>
            <w:gridSpan w:val="3"/>
            <w:vMerge w:val="restart"/>
            <w:tcBorders>
              <w:top w:val="single" w:color="auto" w:sz="4" w:space="0"/>
              <w:left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推荐人</w:t>
            </w:r>
          </w:p>
        </w:tc>
        <w:tc>
          <w:tcPr>
            <w:tcW w:w="1417" w:type="dxa"/>
            <w:gridSpan w:val="2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姓名</w:t>
            </w:r>
          </w:p>
        </w:tc>
        <w:tc>
          <w:tcPr>
            <w:tcW w:w="1843" w:type="dxa"/>
            <w:gridSpan w:val="3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1417" w:type="dxa"/>
            <w:gridSpan w:val="4"/>
            <w:tcBorders>
              <w:top w:val="single" w:color="auto" w:sz="4" w:space="0"/>
              <w:left w:val="single" w:color="auto" w:sz="6" w:space="0"/>
              <w:bottom w:val="single" w:color="auto" w:sz="6" w:space="0"/>
              <w:right w:val="single" w:color="auto" w:sz="4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手机</w:t>
            </w:r>
          </w:p>
        </w:tc>
        <w:tc>
          <w:tcPr>
            <w:tcW w:w="3963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1" w:hRule="exact"/>
          <w:jc w:val="center"/>
        </w:trPr>
        <w:tc>
          <w:tcPr>
            <w:tcW w:w="1215" w:type="dxa"/>
            <w:gridSpan w:val="3"/>
            <w:vMerge w:val="continue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</w:p>
        </w:tc>
        <w:tc>
          <w:tcPr>
            <w:tcW w:w="1417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60" w:lineRule="exact"/>
              <w:jc w:val="both"/>
              <w:rPr>
                <w:rFonts w:hint="eastAsia"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单位职称</w:t>
            </w:r>
          </w:p>
        </w:tc>
        <w:tc>
          <w:tcPr>
            <w:tcW w:w="7223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30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gridAfter w:val="1"/>
          <w:wAfter w:w="29" w:type="dxa"/>
          <w:trHeight w:val="737" w:hRule="exact"/>
          <w:jc w:val="center"/>
        </w:trPr>
        <w:tc>
          <w:tcPr>
            <w:tcW w:w="26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spacing w:line="36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  <w:r>
              <w:rPr>
                <w:rFonts w:hint="eastAsia" w:ascii="华文中宋" w:hAnsi="华文中宋" w:eastAsia="华文中宋"/>
                <w:sz w:val="28"/>
                <w:szCs w:val="28"/>
              </w:rPr>
              <w:t>获奖项名称、等级</w:t>
            </w:r>
          </w:p>
        </w:tc>
        <w:tc>
          <w:tcPr>
            <w:tcW w:w="7194" w:type="dxa"/>
            <w:gridSpan w:val="11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widowControl w:val="0"/>
              <w:autoSpaceDE w:val="0"/>
              <w:autoSpaceDN w:val="0"/>
              <w:adjustRightInd w:val="0"/>
              <w:spacing w:line="240" w:lineRule="exact"/>
              <w:jc w:val="both"/>
              <w:rPr>
                <w:rFonts w:ascii="华文中宋" w:hAnsi="华文中宋" w:eastAsia="华文中宋"/>
                <w:sz w:val="28"/>
                <w:szCs w:val="28"/>
              </w:rPr>
            </w:pPr>
          </w:p>
        </w:tc>
      </w:tr>
    </w:tbl>
    <w:p>
      <w:pPr>
        <w:widowControl w:val="0"/>
        <w:spacing w:line="360" w:lineRule="exact"/>
        <w:jc w:val="both"/>
        <w:rPr>
          <w:rFonts w:ascii="仿宋_GB2312" w:hAnsi="仿宋" w:eastAsia="仿宋_GB2312" w:cs="宋体"/>
          <w:color w:val="000000"/>
          <w:kern w:val="0"/>
          <w:sz w:val="32"/>
          <w:szCs w:val="32"/>
        </w:rPr>
      </w:pPr>
    </w:p>
    <w:p>
      <w:pPr>
        <w:widowControl w:val="0"/>
        <w:rPr>
          <w:rFonts w:hint="eastAsia" w:ascii="楷体" w:hAnsi="楷体" w:eastAsia="楷体"/>
          <w:sz w:val="28"/>
        </w:rPr>
      </w:pPr>
      <w:r>
        <w:rPr>
          <w:rFonts w:ascii="楷体" w:hAnsi="楷体" w:eastAsia="楷体"/>
          <w:sz w:val="24"/>
          <w:szCs w:val="24"/>
        </w:rPr>
        <w:br w:type="page"/>
      </w:r>
    </w:p>
    <w:p>
      <w:pPr>
        <w:widowControl w:val="0"/>
        <w:autoSpaceDE w:val="0"/>
        <w:autoSpaceDN w:val="0"/>
        <w:adjustRightInd w:val="0"/>
        <w:spacing w:line="420" w:lineRule="exact"/>
        <w:jc w:val="both"/>
        <w:rPr>
          <w:rFonts w:hint="eastAsia" w:ascii="仿宋_GB2312" w:hAnsi="仿宋" w:eastAsia="仿宋_GB2312" w:cs="华文中宋"/>
          <w:sz w:val="24"/>
          <w:szCs w:val="24"/>
        </w:rPr>
      </w:pPr>
    </w:p>
    <w:sectPr>
      <w:footerReference r:id="rId3" w:type="default"/>
      <w:footerReference r:id="rId4" w:type="even"/>
      <w:pgSz w:w="11906" w:h="16838"/>
      <w:pgMar w:top="1440" w:right="1247" w:bottom="1440" w:left="1247" w:header="851" w:footer="1418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jc w:val="right"/>
      <w:rPr>
        <w:rFonts w:hint="eastAsia"/>
        <w:sz w:val="28"/>
        <w:szCs w:val="28"/>
      </w:rPr>
    </w:pP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PAGE   \* MERGEFORMAT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-</w:t>
    </w:r>
    <w:r>
      <w:rPr>
        <w:sz w:val="28"/>
        <w:szCs w:val="28"/>
      </w:rPr>
      <w:t xml:space="preserve"> 1 -</w:t>
    </w:r>
    <w:r>
      <w:rPr>
        <w:sz w:val="28"/>
        <w:szCs w:val="28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framePr w:wrap="around" w:vAnchor="text" w:hAnchor="margin" w:xAlign="outside" w:y="1"/>
      <w:rPr>
        <w:rStyle w:val="5"/>
      </w:rPr>
    </w:pPr>
    <w:r>
      <w:fldChar w:fldCharType="begin"/>
    </w:r>
    <w:r>
      <w:rPr>
        <w:rStyle w:val="5"/>
      </w:rPr>
      <w:instrText xml:space="preserve">PAGE  </w:instrText>
    </w:r>
    <w:r>
      <w:fldChar w:fldCharType="end"/>
    </w:r>
  </w:p>
  <w:p>
    <w:pPr>
      <w:pStyle w:val="2"/>
      <w:ind w:right="360" w:firstLine="360"/>
    </w:pPr>
  </w:p>
  <w:p/>
  <w:p/>
  <w:p/>
  <w:p/>
  <w:p/>
  <w:p/>
  <w:p/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E3YjU1N2FmYTQyZTE4ZWZkNDc4YjdkZDlkYWRhYzEifQ=="/>
  </w:docVars>
  <w:rsids>
    <w:rsidRoot w:val="51CC65EF"/>
    <w:rsid w:val="00E33444"/>
    <w:rsid w:val="24FE6E90"/>
    <w:rsid w:val="25660E97"/>
    <w:rsid w:val="33007E06"/>
    <w:rsid w:val="35092F51"/>
    <w:rsid w:val="424768B4"/>
    <w:rsid w:val="4D350C96"/>
    <w:rsid w:val="4DD86FC1"/>
    <w:rsid w:val="51CC65EF"/>
    <w:rsid w:val="5FDB59F9"/>
    <w:rsid w:val="62FA7330"/>
    <w:rsid w:val="631A6516"/>
    <w:rsid w:val="6C236933"/>
    <w:rsid w:val="7B462B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</w:pPr>
    <w:rPr>
      <w:kern w:val="0"/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Table Paragraph"/>
    <w:basedOn w:val="1"/>
    <w:qFormat/>
    <w:uiPriority w:val="1"/>
    <w:pPr>
      <w:widowControl w:val="0"/>
      <w:autoSpaceDE w:val="0"/>
      <w:autoSpaceDN w:val="0"/>
    </w:pPr>
    <w:rPr>
      <w:rFonts w:ascii="仿宋" w:hAnsi="仿宋" w:eastAsia="仿宋" w:cs="仿宋"/>
      <w:kern w:val="0"/>
      <w:sz w:val="22"/>
      <w:lang w:val="zh-CN" w:bidi="zh-CN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891</Words>
  <Characters>962</Characters>
  <Lines>0</Lines>
  <Paragraphs>0</Paragraphs>
  <TotalTime>3</TotalTime>
  <ScaleCrop>false</ScaleCrop>
  <LinksUpToDate>false</LinksUpToDate>
  <CharactersWithSpaces>1063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2022-05-31T06:55:00Z</dcterms:created>
  <dc:creator>User</dc:creator>
  <cp:lastModifiedBy>^玥^</cp:lastModifiedBy>
  <cp:lastPrinted>2022-06-06T02:58:20Z</cp:lastPrinted>
  <dcterms:modified xsi:type="dcterms:W3CDTF">2022-06-06T02:59:02Z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D9E16AD23E744220BCC8699AC1DCE9FC</vt:lpwstr>
  </property>
</Properties>
</file>